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D" w:rsidRPr="000E00F7" w:rsidRDefault="0009496D" w:rsidP="0009496D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09496D" w:rsidRPr="000E00F7" w:rsidRDefault="0009496D" w:rsidP="0009496D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09496D" w:rsidRPr="000E00F7" w:rsidRDefault="0009496D" w:rsidP="0009496D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09496D" w:rsidRPr="000E00F7" w:rsidRDefault="0009496D" w:rsidP="0009496D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09496D" w:rsidRDefault="0009496D" w:rsidP="0009496D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09496D" w:rsidRPr="00761E4A" w:rsidRDefault="0009496D" w:rsidP="0009496D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09496D" w:rsidRPr="00D33E67" w:rsidTr="00DA00A4">
        <w:trPr>
          <w:trHeight w:val="2141"/>
        </w:trPr>
        <w:tc>
          <w:tcPr>
            <w:tcW w:w="4536" w:type="dxa"/>
          </w:tcPr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09496D" w:rsidRPr="004049FD" w:rsidRDefault="0009496D" w:rsidP="00DA00A4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09496D" w:rsidRPr="004049FD" w:rsidRDefault="0009496D" w:rsidP="00DA00A4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09496D" w:rsidRPr="004049FD" w:rsidRDefault="0009496D" w:rsidP="00DA00A4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09496D" w:rsidRPr="004049FD" w:rsidRDefault="0009496D" w:rsidP="00DA00A4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09496D" w:rsidRPr="004049FD" w:rsidRDefault="0009496D" w:rsidP="00DA00A4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09496D" w:rsidRPr="004049FD" w:rsidRDefault="0009496D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D33E67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09496D" w:rsidRPr="004049FD" w:rsidRDefault="00D33E67" w:rsidP="00DA00A4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</w:tr>
    </w:tbl>
    <w:p w:rsidR="0009496D" w:rsidRPr="000E00F7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 w:rsidR="0021144E">
        <w:rPr>
          <w:bCs/>
          <w:color w:val="000000"/>
          <w:sz w:val="24"/>
          <w:szCs w:val="24"/>
          <w:lang w:val="uk-UA" w:eastAsia="uk-UA"/>
        </w:rPr>
        <w:t>русс</w:t>
      </w:r>
      <w:r>
        <w:rPr>
          <w:bCs/>
          <w:color w:val="000000"/>
          <w:sz w:val="24"/>
          <w:szCs w:val="24"/>
          <w:lang w:val="uk-UA" w:eastAsia="uk-UA"/>
        </w:rPr>
        <w:t xml:space="preserve">кому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языку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09496D" w:rsidRPr="000C0ABC" w:rsidRDefault="0009496D" w:rsidP="0009496D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7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09496D" w:rsidRPr="000E00F7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09496D" w:rsidRPr="000E00F7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09496D" w:rsidRPr="004049F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09496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09496D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09496D" w:rsidRPr="00207622" w:rsidRDefault="0009496D" w:rsidP="0009496D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09496D" w:rsidRPr="000E00F7" w:rsidRDefault="0009496D" w:rsidP="0009496D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09496D" w:rsidRPr="00207622" w:rsidRDefault="0009496D" w:rsidP="0009496D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09496D" w:rsidRPr="000E00F7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Pr="000E00F7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Pr="000E00F7" w:rsidRDefault="0009496D" w:rsidP="0009496D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09496D" w:rsidRPr="0009496D" w:rsidRDefault="0009496D" w:rsidP="0009496D">
      <w:pPr>
        <w:spacing w:before="0" w:beforeAutospacing="0" w:after="0" w:afterAutospacing="0" w:line="0" w:lineRule="atLeast"/>
        <w:jc w:val="center"/>
        <w:rPr>
          <w:rStyle w:val="11"/>
          <w:b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09496D">
        <w:rPr>
          <w:bCs/>
          <w:sz w:val="24"/>
          <w:szCs w:val="24"/>
          <w:lang w:val="ru-RU" w:eastAsia="uk-UA"/>
        </w:rPr>
        <w:t xml:space="preserve">  год</w:t>
      </w:r>
    </w:p>
    <w:p w:rsidR="00B64E43" w:rsidRPr="0009496D" w:rsidRDefault="00A10D68" w:rsidP="0021144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для 7-х классов по русскому языку</w:t>
      </w:r>
    </w:p>
    <w:p w:rsidR="00B64E43" w:rsidRPr="0009496D" w:rsidRDefault="00A10D68" w:rsidP="0021144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B64E43" w:rsidRPr="0009496D" w:rsidRDefault="00A10D68" w:rsidP="0021144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русскому языку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на 2021/22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год для обучающихся 7-го класса </w:t>
      </w:r>
      <w:r w:rsidR="0009496D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 (действуют с 1 января 2021 года);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 (действуют с 1 марта 2021 года);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C3513A" w:rsidRDefault="00C3513A" w:rsidP="00C3513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МБОУ лицея № 4 г. Россоши от 31.08.2021 № </w:t>
      </w:r>
      <w:r w:rsidR="00D33E67">
        <w:rPr>
          <w:rFonts w:hAnsi="Times New Roman" w:cs="Times New Roman"/>
          <w:color w:val="000000"/>
          <w:sz w:val="24"/>
          <w:szCs w:val="24"/>
          <w:lang w:val="ru-RU"/>
        </w:rPr>
        <w:t>57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основного общего образования»;</w:t>
      </w:r>
    </w:p>
    <w:p w:rsidR="00C3513A" w:rsidRPr="00EC2B1B" w:rsidRDefault="00C3513A" w:rsidP="00C3513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3513A" w:rsidRDefault="00C3513A" w:rsidP="00C3513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4E43" w:rsidRPr="0009496D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распоряжения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B64E43" w:rsidRPr="0009496D" w:rsidRDefault="00A10D68" w:rsidP="0021144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и реализуется на основе 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Баранова М.Т.,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Ладыженской</w:t>
      </w:r>
      <w:proofErr w:type="spellEnd"/>
      <w:r w:rsidR="0021144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Т.А.,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Тростенцовой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Л.А. и др. по русскому языку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7-х классов. Для реализации программы используются пособия из УМК для педагога и </w:t>
      </w:r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4E43" w:rsidRPr="00C3513A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1. Для педагога:</w:t>
      </w:r>
    </w:p>
    <w:p w:rsidR="00B64E43" w:rsidRPr="00C3513A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7 класс»;</w:t>
      </w:r>
    </w:p>
    <w:p w:rsidR="00B64E43" w:rsidRPr="00C3513A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методическое пособие «Русский язык. Дидактические материалы. </w:t>
      </w: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7 класс».</w:t>
      </w:r>
    </w:p>
    <w:p w:rsidR="00B64E43" w:rsidRPr="00C3513A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2. Для обучающихся:</w:t>
      </w:r>
    </w:p>
    <w:p w:rsidR="00B64E43" w:rsidRPr="00C3513A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7 класс»;</w:t>
      </w:r>
    </w:p>
    <w:p w:rsidR="00B64E43" w:rsidRPr="0009496D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рабочая тетрадь «Русский язык. Рабочая тетрадь».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B64E43" w:rsidRPr="0009496D" w:rsidRDefault="00A10D68" w:rsidP="0021144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русскому языку в 7-х классах нацелена на достижение учащимися трех групп результатов: предметных,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Личностными</w:t>
      </w:r>
      <w:r w:rsidR="00C3513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результатами</w:t>
      </w:r>
      <w:r w:rsidR="00C3513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русскому языку являются: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B64E43" w:rsidRPr="0009496D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достаточный объем словарного запаса и усвоенных грамматических сре</w:t>
      </w:r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программы по русскому языку являются: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1. Владение всеми видами речевой деятельности: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адекватное понимание информации устного и письменного сообщения;</w:t>
      </w:r>
    </w:p>
    <w:p w:rsidR="00B64E43" w:rsidRPr="00C3513A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владение разными видами чтения;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адекватное восприятие на слух текстов разных стилей и жанров;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овладение приемами отбора и систематизации материала на определенную тему;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способность свободно, правильно излагать свои мысли в устной и письменной форме;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B64E43" w:rsidRPr="0009496D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умение выступать перед аудиторией сверстников с небольшими сообщениями, докладами.</w:t>
      </w:r>
    </w:p>
    <w:p w:rsidR="00B64E43" w:rsidRPr="0009496D" w:rsidRDefault="00A10D68" w:rsidP="0021144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2.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межпредметном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уровне (на уроках иностранного языка, литературы и т. д.).</w:t>
      </w:r>
    </w:p>
    <w:p w:rsidR="00B64E43" w:rsidRPr="0009496D" w:rsidRDefault="00A10D68" w:rsidP="0021144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Коммуникативно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целесообразное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выпускниками программы по русскому языку являются: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межнационального общения, о связи языка и культуры народа, о роли родного языка в жизни человека и общества; понимание места родного языка в системе гуманитарных наук и его роли в образовании в целом;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усвоение основ научных знаний о родном языке; понимание взаимосвязи его уровней и единиц;</w:t>
      </w:r>
    </w:p>
    <w:p w:rsidR="00B64E43" w:rsidRPr="00C3513A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513A">
        <w:rPr>
          <w:rFonts w:hAnsi="Times New Roman" w:cs="Times New Roman"/>
          <w:color w:val="000000"/>
          <w:sz w:val="24"/>
          <w:szCs w:val="24"/>
          <w:lang w:val="ru-RU"/>
        </w:rPr>
        <w:t>освоение базовых основ лингвистики;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опознавание и анализ основных единиц языка, грамматических категорий языка;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проведение различных видов анализа слова, словосочетания, предложения и текста;</w:t>
      </w:r>
    </w:p>
    <w:p w:rsidR="00B64E43" w:rsidRPr="0009496D" w:rsidRDefault="00A10D68" w:rsidP="0021144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64E43" w:rsidRPr="0009496D" w:rsidRDefault="00A10D68" w:rsidP="0021144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.Русский язык как развивающееся явление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II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Повторение </w:t>
      </w:r>
      <w:proofErr w:type="gramStart"/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пройденного</w:t>
      </w:r>
      <w:proofErr w:type="gramEnd"/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5–6-х классах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Публицистический стиль, его жанры, языковые особенности. Орфографические, пунктуационные условия написания слов. Морфемные признаки слова. Морфологические признаки частей речи. Опознавательные признаки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морфемики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, орфографии, морфологии, синтаксиса, пунктуации.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Морфология. Орфография. Культура речи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Причастие.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Повторение </w:t>
      </w:r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пройденного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Деепричастие.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Повторение </w:t>
      </w:r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пройденного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о глаголе. Свойства наречия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Наречие.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Наречие как часть речи. Синтаксическая роль.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Текстообразующая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роль. Словообразование наречий. Не с наречиями. Правописание суффиксов наречий. Н и НН в суффиксах наречий. Описание действий как вид текста.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Категория состояния. 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Категория состояния как часть речи. Отличие от наречий. Синтаксическая роль. Выборочное изложение текста с описанием состояния человека или природы.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IV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Служебные части речи. Культура речи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Предлог.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Предлог 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Текстообразующая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роль предлогов. Слитное и раздельное написания предлогов. Дефис в предлогах. Рассказ от своего имени на основе прочитанного. Рассказ на основе </w:t>
      </w:r>
      <w:proofErr w:type="gram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увиденного</w:t>
      </w:r>
      <w:proofErr w:type="gram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картине.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Союз.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Союз как служебная часть речи. Синтаксическая роль союзов. Сочинительные и подчинительные союзы. Простые и составные.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Текстообразующая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роль союзов. Слитное и раздельное написания союзов. Устное рассуждение на дискуссионную тему, языковые особенности.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Частица.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Частица как служебная часть речи. Синтаксическая роль частиц.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Текстообразующая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 роль. Формообразующие и смысловые частицы. Различение НЕ и НИ, их правописание.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Междометие. </w:t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Звукоподражательные слова. 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Повторение и систематизация изученного материала в 5–7-х классах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Разделы науки о русском языке. Текст. Стили речи. Фонетика. Графика.</w:t>
      </w:r>
      <w:r w:rsidRPr="0009496D">
        <w:rPr>
          <w:lang w:val="ru-RU"/>
        </w:rPr>
        <w:br/>
      </w: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 xml:space="preserve">Лексика и фразеология. </w:t>
      </w:r>
      <w:proofErr w:type="spellStart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. Словообразование. Промежуточная аттестация в формате ЕГЭ. Морфология. Орфография. Синтаксис. Пунктуация.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 по русскому языку</w:t>
      </w:r>
    </w:p>
    <w:p w:rsidR="00B64E43" w:rsidRPr="0009496D" w:rsidRDefault="00A10D68" w:rsidP="0021144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9496D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русскому языку для 7-го класса составлено с учетом рабочей программы воспитания.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35"/>
        <w:gridCol w:w="4680"/>
        <w:gridCol w:w="4635"/>
      </w:tblGrid>
      <w:tr w:rsidR="00B64E43">
        <w:trPr>
          <w:trHeight w:val="11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Количествочасов, отводимыхнаосвоениетемы</w:t>
            </w:r>
          </w:p>
        </w:tc>
      </w:tr>
      <w:tr w:rsidR="00B64E43" w:rsidRPr="00D33E67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lang w:val="ru-RU"/>
              </w:rPr>
            </w:pPr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1. Русский язык как развивающееся явление</w:t>
            </w:r>
          </w:p>
        </w:tc>
      </w:tr>
      <w:tr w:rsidR="00B64E43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4E43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Повторение изученного</w:t>
            </w:r>
          </w:p>
        </w:tc>
      </w:tr>
      <w:tr w:rsidR="00B64E43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</w:t>
            </w:r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VI</w:t>
            </w:r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классах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64E43" w:rsidRPr="00D33E67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lang w:val="ru-RU"/>
              </w:rPr>
            </w:pPr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Морфология. Орфография. Культура речи</w:t>
            </w:r>
          </w:p>
        </w:tc>
      </w:tr>
      <w:tr w:rsidR="00B64E43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Причастие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B64E43">
        <w:trPr>
          <w:trHeight w:val="23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Деепричастие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64E43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B64E43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 стиль 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64E43">
        <w:trPr>
          <w:trHeight w:val="40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Категория состояния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64E43" w:rsidRPr="00D33E67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lang w:val="ru-RU"/>
              </w:rPr>
            </w:pPr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4. Служебные части речи. Культура речи</w:t>
            </w:r>
          </w:p>
        </w:tc>
      </w:tr>
      <w:tr w:rsidR="00B64E43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64E43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B64E43">
        <w:trPr>
          <w:trHeight w:val="27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B64E43">
        <w:trPr>
          <w:trHeight w:val="49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Междометие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4E43" w:rsidRPr="00D33E67">
        <w:trPr>
          <w:trHeight w:val="209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lang w:val="ru-RU"/>
              </w:rPr>
            </w:pPr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5. Повторение </w:t>
            </w:r>
            <w:proofErr w:type="gramStart"/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09496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 5–7-х классах</w:t>
            </w:r>
          </w:p>
        </w:tc>
      </w:tr>
      <w:tr w:rsidR="00B64E43">
        <w:trPr>
          <w:trHeight w:val="2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Pr="0009496D" w:rsidRDefault="00A10D68">
            <w:pPr>
              <w:rPr>
                <w:lang w:val="ru-RU"/>
              </w:rPr>
            </w:pPr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систематизация </w:t>
            </w:r>
            <w:proofErr w:type="gramStart"/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0949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7-м классе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64E43">
        <w:trPr>
          <w:trHeight w:val="19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B64E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64E43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64E43">
        <w:trPr>
          <w:trHeight w:val="448"/>
        </w:trPr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4E43" w:rsidRDefault="00A10D68">
            <w:r>
              <w:rPr>
                <w:rFonts w:hAnsi="Times New Roman" w:cs="Times New Roman"/>
                <w:color w:val="000000"/>
                <w:sz w:val="24"/>
                <w:szCs w:val="24"/>
              </w:rPr>
              <w:t>140</w:t>
            </w:r>
          </w:p>
        </w:tc>
      </w:tr>
    </w:tbl>
    <w:p w:rsidR="00A10D68" w:rsidRDefault="00A10D68"/>
    <w:sectPr w:rsidR="00A10D68" w:rsidSect="0021144E">
      <w:pgSz w:w="11907" w:h="16839"/>
      <w:pgMar w:top="1440" w:right="56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3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F025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814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C544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EE0A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3F12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09496D"/>
    <w:rsid w:val="0021144E"/>
    <w:rsid w:val="002D33B1"/>
    <w:rsid w:val="002D3591"/>
    <w:rsid w:val="003514A0"/>
    <w:rsid w:val="004F7E17"/>
    <w:rsid w:val="005A05CE"/>
    <w:rsid w:val="00653AF6"/>
    <w:rsid w:val="00A10D68"/>
    <w:rsid w:val="00AC12DA"/>
    <w:rsid w:val="00B64E43"/>
    <w:rsid w:val="00B73A5A"/>
    <w:rsid w:val="00C3513A"/>
    <w:rsid w:val="00D33E67"/>
    <w:rsid w:val="00D638F6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09496D"/>
    <w:rPr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09496D"/>
    <w:pPr>
      <w:widowControl w:val="0"/>
      <w:spacing w:before="360" w:beforeAutospacing="0" w:after="0" w:afterAutospacing="0" w:line="413" w:lineRule="exact"/>
      <w:jc w:val="both"/>
      <w:outlineLvl w:val="0"/>
    </w:pPr>
    <w:rPr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6</cp:revision>
  <dcterms:created xsi:type="dcterms:W3CDTF">2011-11-02T04:15:00Z</dcterms:created>
  <dcterms:modified xsi:type="dcterms:W3CDTF">2021-12-17T10:16:00Z</dcterms:modified>
</cp:coreProperties>
</file>